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86" w:rsidRDefault="00B12386" w:rsidP="00076A20">
      <w:pPr>
        <w:tabs>
          <w:tab w:val="left" w:pos="7740"/>
        </w:tabs>
        <w:ind w:right="-32"/>
        <w:rPr>
          <w:b/>
          <w:bCs/>
          <w:sz w:val="28"/>
          <w:szCs w:val="28"/>
        </w:rPr>
      </w:pPr>
    </w:p>
    <w:p w:rsidR="000D03BE" w:rsidRPr="00961E16" w:rsidRDefault="000D03BE" w:rsidP="000D03BE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961E16">
        <w:rPr>
          <w:b/>
          <w:bCs/>
          <w:sz w:val="28"/>
          <w:szCs w:val="28"/>
        </w:rPr>
        <w:t>ТЕРРИТОРИАЛЬНАЯ ИЗБИРАТЕЛЬНАЯ КОМИССИЯ</w:t>
      </w:r>
    </w:p>
    <w:p w:rsidR="000D03BE" w:rsidRPr="00961E16" w:rsidRDefault="000D03BE" w:rsidP="000D03BE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961E16">
        <w:rPr>
          <w:b/>
          <w:bCs/>
          <w:sz w:val="28"/>
          <w:szCs w:val="28"/>
        </w:rPr>
        <w:t>МУНИЦИПАЛЬНОГО ОБРАЗОВАНИЯ</w:t>
      </w:r>
    </w:p>
    <w:p w:rsidR="000D03BE" w:rsidRPr="00961E16" w:rsidRDefault="000D03BE" w:rsidP="000D03BE">
      <w:pPr>
        <w:jc w:val="center"/>
        <w:rPr>
          <w:b/>
          <w:bCs/>
          <w:sz w:val="28"/>
          <w:szCs w:val="28"/>
        </w:rPr>
      </w:pPr>
      <w:r w:rsidRPr="00961E16">
        <w:rPr>
          <w:b/>
          <w:bCs/>
          <w:sz w:val="28"/>
          <w:szCs w:val="28"/>
        </w:rPr>
        <w:t>«ГАГАРИНСКИЙ РАЙОН» СМОЛЕНСКОЙ ОБЛАСТИ</w:t>
      </w:r>
    </w:p>
    <w:p w:rsidR="000D03BE" w:rsidRPr="00961E16" w:rsidRDefault="000D03BE" w:rsidP="000D03B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BE" w:rsidRPr="00961E16" w:rsidRDefault="000D03BE" w:rsidP="005A0388">
      <w:pPr>
        <w:jc w:val="center"/>
        <w:rPr>
          <w:sz w:val="28"/>
          <w:szCs w:val="28"/>
        </w:rPr>
      </w:pPr>
      <w:r w:rsidRPr="00961E16">
        <w:rPr>
          <w:b/>
          <w:sz w:val="28"/>
          <w:szCs w:val="28"/>
        </w:rPr>
        <w:t>ПОСТАНОВЛЕНИЕ</w:t>
      </w:r>
    </w:p>
    <w:p w:rsidR="000D03BE" w:rsidRPr="00961E16" w:rsidRDefault="000D03BE" w:rsidP="000D03BE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604"/>
        <w:gridCol w:w="2752"/>
        <w:gridCol w:w="3215"/>
      </w:tblGrid>
      <w:tr w:rsidR="000D03BE" w:rsidRPr="00961E16" w:rsidTr="00C25DD2">
        <w:trPr>
          <w:trHeight w:val="466"/>
        </w:trPr>
        <w:tc>
          <w:tcPr>
            <w:tcW w:w="3888" w:type="dxa"/>
          </w:tcPr>
          <w:p w:rsidR="000D03BE" w:rsidRPr="00961E16" w:rsidRDefault="00CB18B2" w:rsidP="00CB18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D03BE" w:rsidRPr="00961E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0D03BE" w:rsidRPr="00961E16">
              <w:rPr>
                <w:sz w:val="28"/>
                <w:szCs w:val="28"/>
              </w:rPr>
              <w:t xml:space="preserve"> 20</w:t>
            </w:r>
            <w:r w:rsidR="007C2E05">
              <w:rPr>
                <w:sz w:val="28"/>
                <w:szCs w:val="28"/>
              </w:rPr>
              <w:t>22</w:t>
            </w:r>
            <w:r w:rsidR="000D03BE" w:rsidRPr="00961E16">
              <w:rPr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0D03BE" w:rsidRPr="00961E16" w:rsidRDefault="000D03BE" w:rsidP="00C25DD2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0D03BE" w:rsidRPr="00961E16" w:rsidRDefault="005A0388" w:rsidP="00366800">
            <w:pPr>
              <w:tabs>
                <w:tab w:val="left" w:pos="1512"/>
              </w:tabs>
              <w:jc w:val="right"/>
              <w:rPr>
                <w:sz w:val="28"/>
                <w:szCs w:val="28"/>
              </w:rPr>
            </w:pPr>
            <w:r w:rsidRPr="00961E16">
              <w:rPr>
                <w:sz w:val="28"/>
                <w:szCs w:val="28"/>
              </w:rPr>
              <w:t xml:space="preserve"> №</w:t>
            </w:r>
            <w:r w:rsidR="004C5CE0" w:rsidRPr="00961E16">
              <w:rPr>
                <w:sz w:val="28"/>
                <w:szCs w:val="28"/>
              </w:rPr>
              <w:t xml:space="preserve"> </w:t>
            </w:r>
            <w:r w:rsidR="00EE1320">
              <w:rPr>
                <w:sz w:val="28"/>
                <w:szCs w:val="28"/>
              </w:rPr>
              <w:t>93</w:t>
            </w:r>
            <w:r w:rsidRPr="00961E16">
              <w:rPr>
                <w:sz w:val="28"/>
                <w:szCs w:val="28"/>
              </w:rPr>
              <w:t>/</w:t>
            </w:r>
            <w:r w:rsidR="00EE1320">
              <w:rPr>
                <w:sz w:val="28"/>
                <w:szCs w:val="28"/>
              </w:rPr>
              <w:t>459</w:t>
            </w:r>
            <w:r w:rsidR="006B5365" w:rsidRPr="00961E16">
              <w:rPr>
                <w:sz w:val="28"/>
                <w:szCs w:val="28"/>
              </w:rPr>
              <w:t>-5</w:t>
            </w:r>
          </w:p>
          <w:p w:rsidR="00923E60" w:rsidRPr="00961E16" w:rsidRDefault="00923E60" w:rsidP="00923E60">
            <w:pPr>
              <w:tabs>
                <w:tab w:val="left" w:pos="1512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D03BE" w:rsidRPr="00961E16" w:rsidRDefault="00923E60" w:rsidP="00923E60">
      <w:pPr>
        <w:jc w:val="center"/>
        <w:rPr>
          <w:sz w:val="28"/>
          <w:szCs w:val="28"/>
        </w:rPr>
      </w:pPr>
      <w:r w:rsidRPr="00961E16">
        <w:rPr>
          <w:sz w:val="28"/>
          <w:szCs w:val="28"/>
        </w:rPr>
        <w:t>город Гагарин</w:t>
      </w:r>
    </w:p>
    <w:p w:rsidR="00923E60" w:rsidRPr="00961E16" w:rsidRDefault="00923E60" w:rsidP="00923E60">
      <w:pPr>
        <w:jc w:val="center"/>
        <w:rPr>
          <w:sz w:val="28"/>
          <w:szCs w:val="28"/>
        </w:rPr>
      </w:pPr>
    </w:p>
    <w:p w:rsidR="00CB18B2" w:rsidRDefault="00B36A30" w:rsidP="00CB18B2">
      <w:pPr>
        <w:jc w:val="both"/>
        <w:rPr>
          <w:bCs/>
          <w:sz w:val="28"/>
          <w:szCs w:val="28"/>
        </w:rPr>
      </w:pPr>
      <w:r w:rsidRPr="00961E16">
        <w:rPr>
          <w:sz w:val="28"/>
          <w:szCs w:val="28"/>
        </w:rPr>
        <w:t xml:space="preserve">Об </w:t>
      </w:r>
      <w:r w:rsidR="001704C2" w:rsidRPr="00961E16">
        <w:rPr>
          <w:sz w:val="28"/>
          <w:szCs w:val="28"/>
        </w:rPr>
        <w:t>а</w:t>
      </w:r>
      <w:r w:rsidR="00F472DC" w:rsidRPr="00961E16">
        <w:rPr>
          <w:sz w:val="28"/>
          <w:szCs w:val="28"/>
        </w:rPr>
        <w:t>н</w:t>
      </w:r>
      <w:r w:rsidR="001704C2" w:rsidRPr="00961E16">
        <w:rPr>
          <w:sz w:val="28"/>
          <w:szCs w:val="28"/>
        </w:rPr>
        <w:t>нулировании</w:t>
      </w:r>
      <w:r w:rsidRPr="00961E16">
        <w:rPr>
          <w:sz w:val="28"/>
          <w:szCs w:val="28"/>
        </w:rPr>
        <w:t xml:space="preserve"> регистрации кандидата</w:t>
      </w:r>
      <w:r w:rsidR="000D03BE" w:rsidRPr="00961E16">
        <w:rPr>
          <w:sz w:val="28"/>
          <w:szCs w:val="28"/>
        </w:rPr>
        <w:t xml:space="preserve"> в депутаты </w:t>
      </w:r>
      <w:r w:rsidR="00CB18B2">
        <w:rPr>
          <w:sz w:val="28"/>
          <w:szCs w:val="28"/>
        </w:rPr>
        <w:t>Гагаринской районной Думы шестого созыва по одномандатному избирательному округу № 16</w:t>
      </w:r>
      <w:r w:rsidR="007C2E05" w:rsidRPr="00CD64BD">
        <w:rPr>
          <w:sz w:val="28"/>
          <w:szCs w:val="28"/>
        </w:rPr>
        <w:t xml:space="preserve">, </w:t>
      </w:r>
      <w:r w:rsidR="00CB18B2">
        <w:rPr>
          <w:sz w:val="28"/>
          <w:szCs w:val="28"/>
        </w:rPr>
        <w:t>Джафарова Рамиля Габильевича</w:t>
      </w:r>
      <w:r w:rsidR="007C2E05" w:rsidRPr="00CD64BD">
        <w:rPr>
          <w:sz w:val="28"/>
          <w:szCs w:val="28"/>
        </w:rPr>
        <w:t xml:space="preserve">, </w:t>
      </w:r>
      <w:r w:rsidR="007C2E05">
        <w:rPr>
          <w:sz w:val="28"/>
          <w:szCs w:val="28"/>
        </w:rPr>
        <w:t>выдвинутого</w:t>
      </w:r>
      <w:r w:rsidR="007C2E05" w:rsidRPr="00990B34">
        <w:rPr>
          <w:sz w:val="28"/>
          <w:szCs w:val="28"/>
        </w:rPr>
        <w:t xml:space="preserve"> избирательным объединением </w:t>
      </w:r>
      <w:r w:rsidR="00CB18B2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CB18B2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CB18B2">
        <w:rPr>
          <w:bCs/>
          <w:sz w:val="28"/>
          <w:szCs w:val="28"/>
        </w:rPr>
        <w:t xml:space="preserve"> в Смоленской области</w:t>
      </w:r>
    </w:p>
    <w:p w:rsidR="007C2E05" w:rsidRPr="00961E16" w:rsidRDefault="007C2E05" w:rsidP="007C2E05">
      <w:pPr>
        <w:jc w:val="both"/>
        <w:rPr>
          <w:sz w:val="28"/>
          <w:szCs w:val="28"/>
        </w:rPr>
      </w:pPr>
    </w:p>
    <w:p w:rsidR="00EC4E0E" w:rsidRPr="00104218" w:rsidRDefault="00EC4E0E" w:rsidP="00284431">
      <w:pPr>
        <w:ind w:firstLine="567"/>
        <w:jc w:val="both"/>
        <w:rPr>
          <w:bCs/>
          <w:sz w:val="28"/>
          <w:szCs w:val="28"/>
        </w:rPr>
      </w:pPr>
      <w:r w:rsidRPr="00961E16">
        <w:rPr>
          <w:sz w:val="28"/>
          <w:szCs w:val="28"/>
        </w:rPr>
        <w:t>В соответствии с пунктом 30 статьи 38</w:t>
      </w:r>
      <w:r w:rsidR="00FC710A">
        <w:rPr>
          <w:sz w:val="28"/>
          <w:szCs w:val="28"/>
        </w:rPr>
        <w:t>, пункт</w:t>
      </w:r>
      <w:r w:rsidR="00076A20">
        <w:rPr>
          <w:sz w:val="28"/>
          <w:szCs w:val="28"/>
        </w:rPr>
        <w:t>ом</w:t>
      </w:r>
      <w:r w:rsidR="00FC710A">
        <w:rPr>
          <w:sz w:val="28"/>
          <w:szCs w:val="28"/>
        </w:rPr>
        <w:t xml:space="preserve"> 2 статьи 76</w:t>
      </w:r>
      <w:r w:rsidR="00FC710A" w:rsidRPr="00D81F11">
        <w:rPr>
          <w:sz w:val="28"/>
          <w:szCs w:val="28"/>
        </w:rPr>
        <w:t xml:space="preserve"> </w:t>
      </w:r>
      <w:r w:rsidRPr="00961E16">
        <w:rPr>
          <w:sz w:val="28"/>
          <w:szCs w:val="28"/>
        </w:rPr>
        <w:t xml:space="preserve"> Федерального закона от 12 июня 2002 года № 67-ФЗ «Об основных гарантиях избирательных прав и права на участие в референдуме граждан Российской Федерации», пунктом 14 статьи 19 областного закона от 3 июля 2003 года № 41-з «О выборах органов местного самоуправления в Смоленской области»</w:t>
      </w:r>
      <w:r w:rsidR="00961E16">
        <w:rPr>
          <w:sz w:val="28"/>
          <w:szCs w:val="28"/>
        </w:rPr>
        <w:t>,</w:t>
      </w:r>
      <w:r w:rsidRPr="00961E16">
        <w:rPr>
          <w:sz w:val="28"/>
          <w:szCs w:val="28"/>
        </w:rPr>
        <w:t xml:space="preserve"> </w:t>
      </w:r>
      <w:r w:rsidR="00961E16">
        <w:rPr>
          <w:sz w:val="28"/>
          <w:szCs w:val="28"/>
        </w:rPr>
        <w:t xml:space="preserve">на основании </w:t>
      </w:r>
      <w:r w:rsidRPr="00961E16">
        <w:rPr>
          <w:bCs/>
          <w:sz w:val="28"/>
          <w:szCs w:val="28"/>
        </w:rPr>
        <w:t xml:space="preserve">постановления избирательной комиссии Смоленской области </w:t>
      </w:r>
      <w:r w:rsidR="007C2E05" w:rsidRPr="003D1390">
        <w:rPr>
          <w:sz w:val="28"/>
          <w:szCs w:val="28"/>
        </w:rPr>
        <w:t xml:space="preserve">от </w:t>
      </w:r>
      <w:r w:rsidR="00CB18B2" w:rsidRPr="00B63725">
        <w:rPr>
          <w:sz w:val="28"/>
          <w:szCs w:val="28"/>
        </w:rPr>
        <w:t>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CB18B2">
        <w:rPr>
          <w:sz w:val="28"/>
          <w:szCs w:val="28"/>
        </w:rPr>
        <w:t>, постановления территориальной избирательной комиссии муниципального образования «Гагаринский район» Смоленской области</w:t>
      </w:r>
      <w:r w:rsidR="00CB18B2" w:rsidRPr="00166BF3">
        <w:rPr>
          <w:sz w:val="28"/>
          <w:szCs w:val="28"/>
        </w:rPr>
        <w:t xml:space="preserve"> </w:t>
      </w:r>
      <w:r w:rsidR="00CB18B2" w:rsidRPr="00CE6D51">
        <w:rPr>
          <w:sz w:val="28"/>
          <w:szCs w:val="28"/>
        </w:rPr>
        <w:t xml:space="preserve">от </w:t>
      </w:r>
      <w:r w:rsidR="00CB18B2" w:rsidRPr="00CE6D51">
        <w:rPr>
          <w:iCs/>
          <w:sz w:val="28"/>
          <w:szCs w:val="28"/>
        </w:rPr>
        <w:t xml:space="preserve">17 мая 2022 года № 57/336-5 </w:t>
      </w:r>
      <w:r w:rsidR="00CB18B2" w:rsidRPr="00CE6D51">
        <w:rPr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депутата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961E16" w:rsidRPr="00F23C39">
        <w:rPr>
          <w:color w:val="000000"/>
          <w:sz w:val="28"/>
          <w:szCs w:val="28"/>
        </w:rPr>
        <w:t>,</w:t>
      </w:r>
      <w:r w:rsidRPr="00961E16">
        <w:rPr>
          <w:color w:val="000000"/>
          <w:sz w:val="28"/>
          <w:szCs w:val="28"/>
        </w:rPr>
        <w:t xml:space="preserve"> </w:t>
      </w:r>
      <w:r w:rsidR="00961E16">
        <w:rPr>
          <w:color w:val="000000"/>
          <w:sz w:val="28"/>
          <w:szCs w:val="28"/>
        </w:rPr>
        <w:t>рассмотрев</w:t>
      </w:r>
      <w:r w:rsidR="00961E16" w:rsidRPr="00961E16">
        <w:rPr>
          <w:sz w:val="28"/>
          <w:szCs w:val="28"/>
        </w:rPr>
        <w:t xml:space="preserve"> письменно</w:t>
      </w:r>
      <w:r w:rsidR="00961E16">
        <w:rPr>
          <w:sz w:val="28"/>
          <w:szCs w:val="28"/>
        </w:rPr>
        <w:t>е</w:t>
      </w:r>
      <w:r w:rsidR="00961E16" w:rsidRPr="00961E16">
        <w:rPr>
          <w:sz w:val="28"/>
          <w:szCs w:val="28"/>
        </w:rPr>
        <w:t xml:space="preserve"> заявлени</w:t>
      </w:r>
      <w:r w:rsidR="00961E16">
        <w:rPr>
          <w:sz w:val="28"/>
          <w:szCs w:val="28"/>
        </w:rPr>
        <w:t xml:space="preserve">е </w:t>
      </w:r>
      <w:r w:rsidR="00961E16" w:rsidRPr="00961E16">
        <w:rPr>
          <w:sz w:val="28"/>
          <w:szCs w:val="28"/>
        </w:rPr>
        <w:t xml:space="preserve">от </w:t>
      </w:r>
      <w:r w:rsidR="00104218">
        <w:rPr>
          <w:sz w:val="28"/>
          <w:szCs w:val="28"/>
        </w:rPr>
        <w:t>2</w:t>
      </w:r>
      <w:r w:rsidR="00961E16" w:rsidRPr="00961E16">
        <w:rPr>
          <w:sz w:val="28"/>
          <w:szCs w:val="28"/>
        </w:rPr>
        <w:t xml:space="preserve"> </w:t>
      </w:r>
      <w:r w:rsidR="00104218">
        <w:rPr>
          <w:sz w:val="28"/>
          <w:szCs w:val="28"/>
        </w:rPr>
        <w:t xml:space="preserve">сентября </w:t>
      </w:r>
      <w:r w:rsidR="00961E16" w:rsidRPr="00961E16">
        <w:rPr>
          <w:sz w:val="28"/>
          <w:szCs w:val="28"/>
        </w:rPr>
        <w:t>202</w:t>
      </w:r>
      <w:r w:rsidR="007C2E05">
        <w:rPr>
          <w:sz w:val="28"/>
          <w:szCs w:val="28"/>
        </w:rPr>
        <w:t>2</w:t>
      </w:r>
      <w:r w:rsidR="00961E16" w:rsidRPr="00961E16">
        <w:rPr>
          <w:sz w:val="28"/>
          <w:szCs w:val="28"/>
        </w:rPr>
        <w:t xml:space="preserve"> года </w:t>
      </w:r>
      <w:r w:rsidR="00104218">
        <w:rPr>
          <w:sz w:val="28"/>
          <w:szCs w:val="28"/>
        </w:rPr>
        <w:t>Джафарова Рамиля Габильевича</w:t>
      </w:r>
      <w:r w:rsidR="00961E16">
        <w:rPr>
          <w:sz w:val="28"/>
          <w:szCs w:val="28"/>
        </w:rPr>
        <w:t>, зарегистрированного кандидата</w:t>
      </w:r>
      <w:r w:rsidR="00961E16" w:rsidRPr="00961E16">
        <w:rPr>
          <w:sz w:val="28"/>
          <w:szCs w:val="28"/>
        </w:rPr>
        <w:t xml:space="preserve"> </w:t>
      </w:r>
      <w:r w:rsidR="00961E16">
        <w:rPr>
          <w:sz w:val="28"/>
          <w:szCs w:val="28"/>
        </w:rPr>
        <w:t xml:space="preserve">в депутаты </w:t>
      </w:r>
      <w:r w:rsidR="00104218">
        <w:rPr>
          <w:sz w:val="28"/>
          <w:szCs w:val="28"/>
        </w:rPr>
        <w:t>Гагаринской районной Думы шестого созыва по одномандатному избирательному округу № 16</w:t>
      </w:r>
      <w:r w:rsidR="007C2E05" w:rsidRPr="00CD64BD">
        <w:rPr>
          <w:sz w:val="28"/>
          <w:szCs w:val="28"/>
        </w:rPr>
        <w:t xml:space="preserve">, </w:t>
      </w:r>
      <w:r w:rsidR="007C2E05">
        <w:rPr>
          <w:sz w:val="28"/>
          <w:szCs w:val="28"/>
        </w:rPr>
        <w:t>выдвинутого</w:t>
      </w:r>
      <w:r w:rsidR="007C2E05" w:rsidRPr="00990B34">
        <w:rPr>
          <w:sz w:val="28"/>
          <w:szCs w:val="28"/>
        </w:rPr>
        <w:t xml:space="preserve"> избирательным объединением </w:t>
      </w:r>
      <w:r w:rsidR="00104218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104218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104218">
        <w:rPr>
          <w:bCs/>
          <w:sz w:val="28"/>
          <w:szCs w:val="28"/>
        </w:rPr>
        <w:t xml:space="preserve"> в Смоленской области</w:t>
      </w:r>
      <w:r w:rsidR="00D33E9B">
        <w:rPr>
          <w:bCs/>
          <w:iCs/>
          <w:sz w:val="28"/>
          <w:szCs w:val="28"/>
        </w:rPr>
        <w:t>,</w:t>
      </w:r>
      <w:r w:rsidR="007F082E">
        <w:rPr>
          <w:bCs/>
          <w:iCs/>
          <w:sz w:val="28"/>
          <w:szCs w:val="28"/>
        </w:rPr>
        <w:t xml:space="preserve"> </w:t>
      </w:r>
      <w:r w:rsidRPr="00961E16">
        <w:rPr>
          <w:color w:val="000000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0D03BE" w:rsidRPr="00961E16" w:rsidRDefault="000D03BE" w:rsidP="00284431">
      <w:pPr>
        <w:ind w:firstLine="567"/>
        <w:jc w:val="both"/>
        <w:rPr>
          <w:b/>
          <w:sz w:val="28"/>
          <w:szCs w:val="28"/>
        </w:rPr>
      </w:pPr>
    </w:p>
    <w:p w:rsidR="000D03BE" w:rsidRPr="00961E16" w:rsidRDefault="007A467B" w:rsidP="00284431">
      <w:pPr>
        <w:ind w:firstLine="567"/>
        <w:jc w:val="both"/>
        <w:rPr>
          <w:b/>
          <w:sz w:val="28"/>
          <w:szCs w:val="28"/>
        </w:rPr>
      </w:pPr>
      <w:r w:rsidRPr="00961E16">
        <w:rPr>
          <w:b/>
          <w:sz w:val="28"/>
          <w:szCs w:val="28"/>
        </w:rPr>
        <w:t>ПОСТАНОВИЛА:</w:t>
      </w:r>
    </w:p>
    <w:p w:rsidR="000D03BE" w:rsidRPr="00961E16" w:rsidRDefault="000D03BE" w:rsidP="00284431">
      <w:pPr>
        <w:ind w:firstLine="567"/>
        <w:jc w:val="both"/>
        <w:rPr>
          <w:sz w:val="28"/>
          <w:szCs w:val="28"/>
        </w:rPr>
      </w:pPr>
    </w:p>
    <w:p w:rsidR="008E6B6C" w:rsidRPr="008E6B6C" w:rsidRDefault="00F937D2" w:rsidP="00284431">
      <w:pPr>
        <w:ind w:firstLine="567"/>
        <w:jc w:val="both"/>
        <w:rPr>
          <w:bCs/>
          <w:iCs/>
          <w:sz w:val="28"/>
          <w:szCs w:val="28"/>
        </w:rPr>
      </w:pPr>
      <w:r w:rsidRPr="00961E16">
        <w:rPr>
          <w:sz w:val="28"/>
          <w:szCs w:val="28"/>
        </w:rPr>
        <w:lastRenderedPageBreak/>
        <w:t>1.</w:t>
      </w:r>
      <w:r w:rsidR="00D124DF">
        <w:rPr>
          <w:sz w:val="28"/>
          <w:szCs w:val="28"/>
        </w:rPr>
        <w:t xml:space="preserve"> </w:t>
      </w:r>
      <w:r w:rsidR="001704C2" w:rsidRPr="00961E16">
        <w:rPr>
          <w:sz w:val="28"/>
          <w:szCs w:val="28"/>
        </w:rPr>
        <w:t>Аннулировать регистрацию кандидата</w:t>
      </w:r>
      <w:r w:rsidR="001704C2" w:rsidRPr="00961E16">
        <w:rPr>
          <w:bCs/>
          <w:iCs/>
          <w:sz w:val="28"/>
          <w:szCs w:val="28"/>
        </w:rPr>
        <w:t xml:space="preserve"> в депутаты </w:t>
      </w:r>
      <w:r w:rsidR="00104218">
        <w:rPr>
          <w:sz w:val="28"/>
          <w:szCs w:val="28"/>
        </w:rPr>
        <w:t>Гагаринской районной Думы шестого созыва по одномандатному избирательному округу № 16</w:t>
      </w:r>
      <w:r w:rsidR="007C2E05" w:rsidRPr="00CD64BD">
        <w:rPr>
          <w:sz w:val="28"/>
          <w:szCs w:val="28"/>
        </w:rPr>
        <w:t xml:space="preserve"> </w:t>
      </w:r>
      <w:r w:rsidR="00104218">
        <w:rPr>
          <w:sz w:val="28"/>
          <w:szCs w:val="28"/>
        </w:rPr>
        <w:t>Джафарова Рамиля Габильевича</w:t>
      </w:r>
      <w:r w:rsidR="007C2E05" w:rsidRPr="00CD64BD">
        <w:rPr>
          <w:sz w:val="28"/>
          <w:szCs w:val="28"/>
        </w:rPr>
        <w:t xml:space="preserve">, </w:t>
      </w:r>
      <w:r w:rsidR="007C2E05">
        <w:rPr>
          <w:sz w:val="28"/>
          <w:szCs w:val="28"/>
        </w:rPr>
        <w:t>выдвинутого</w:t>
      </w:r>
      <w:r w:rsidR="007C2E05" w:rsidRPr="00990B34">
        <w:rPr>
          <w:sz w:val="28"/>
          <w:szCs w:val="28"/>
        </w:rPr>
        <w:t xml:space="preserve"> избирательным объединением </w:t>
      </w:r>
      <w:r w:rsidR="00104218">
        <w:rPr>
          <w:bCs/>
          <w:sz w:val="28"/>
          <w:szCs w:val="28"/>
        </w:rPr>
        <w:t xml:space="preserve">Региональное отделение Социалистической политической партии </w:t>
      </w:r>
      <w:r w:rsidR="00104218" w:rsidRPr="00893987">
        <w:rPr>
          <w:b/>
          <w:bCs/>
          <w:sz w:val="28"/>
          <w:szCs w:val="28"/>
        </w:rPr>
        <w:t>«СПРАВЕДЛИВАЯ РОССИЯ – ПАТРИОТЫ – ЗА ПРАВДУ»</w:t>
      </w:r>
      <w:r w:rsidR="00104218">
        <w:rPr>
          <w:bCs/>
          <w:sz w:val="28"/>
          <w:szCs w:val="28"/>
        </w:rPr>
        <w:t xml:space="preserve"> в Смоленской области</w:t>
      </w:r>
      <w:r w:rsidR="007F082E">
        <w:rPr>
          <w:sz w:val="28"/>
          <w:szCs w:val="28"/>
        </w:rPr>
        <w:t>,</w:t>
      </w:r>
      <w:r w:rsidR="00EC4E0E" w:rsidRPr="00961E16">
        <w:rPr>
          <w:bCs/>
          <w:iCs/>
          <w:sz w:val="28"/>
          <w:szCs w:val="28"/>
        </w:rPr>
        <w:t xml:space="preserve"> на основании его письменного заявления</w:t>
      </w:r>
      <w:r w:rsidR="00DA7728" w:rsidRPr="00961E16">
        <w:rPr>
          <w:bCs/>
          <w:iCs/>
          <w:sz w:val="28"/>
          <w:szCs w:val="28"/>
        </w:rPr>
        <w:t>.</w:t>
      </w:r>
    </w:p>
    <w:p w:rsidR="00961E16" w:rsidRDefault="00F937D2" w:rsidP="00284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61E16">
        <w:rPr>
          <w:sz w:val="28"/>
          <w:szCs w:val="28"/>
        </w:rPr>
        <w:t xml:space="preserve">2. </w:t>
      </w:r>
      <w:r w:rsidR="00EC4E0E" w:rsidRPr="00961E16">
        <w:rPr>
          <w:sz w:val="28"/>
          <w:szCs w:val="28"/>
        </w:rPr>
        <w:t>Направить</w:t>
      </w:r>
      <w:r w:rsidR="000D03BE" w:rsidRPr="00961E16">
        <w:rPr>
          <w:sz w:val="28"/>
          <w:szCs w:val="28"/>
        </w:rPr>
        <w:t xml:space="preserve"> настоящее постановление </w:t>
      </w:r>
      <w:r w:rsidR="00104218">
        <w:rPr>
          <w:sz w:val="28"/>
          <w:szCs w:val="28"/>
        </w:rPr>
        <w:t>Джафарову Рамилю Габильевичу</w:t>
      </w:r>
      <w:r w:rsidR="00FA0F61">
        <w:rPr>
          <w:sz w:val="28"/>
          <w:szCs w:val="28"/>
        </w:rPr>
        <w:t>.</w:t>
      </w:r>
    </w:p>
    <w:p w:rsidR="008E6B6C" w:rsidRDefault="008E6B6C" w:rsidP="00284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связи с наличием в заявлении Джафарова Рамиля Габильевича доводов о противоправных действиях в отношении него и его имущества, оказании давления на него и его близких родственников направить</w:t>
      </w:r>
      <w:r w:rsidR="00003CB7">
        <w:rPr>
          <w:sz w:val="28"/>
          <w:szCs w:val="28"/>
        </w:rPr>
        <w:t xml:space="preserve"> данное постановление и</w:t>
      </w:r>
      <w:r>
        <w:rPr>
          <w:sz w:val="28"/>
          <w:szCs w:val="28"/>
        </w:rPr>
        <w:t xml:space="preserve"> заявление Джафарова Рамиля Габильевича</w:t>
      </w:r>
      <w:r w:rsidR="006A5BD3" w:rsidRPr="006A5BD3">
        <w:rPr>
          <w:sz w:val="28"/>
          <w:szCs w:val="28"/>
        </w:rPr>
        <w:t xml:space="preserve"> </w:t>
      </w:r>
      <w:r w:rsidR="006A5BD3">
        <w:rPr>
          <w:sz w:val="28"/>
          <w:szCs w:val="28"/>
        </w:rPr>
        <w:t>в Межмуниципальный</w:t>
      </w:r>
      <w:r w:rsidR="006A5BD3" w:rsidRPr="00017E79">
        <w:rPr>
          <w:sz w:val="28"/>
          <w:szCs w:val="28"/>
        </w:rPr>
        <w:t xml:space="preserve"> отдел</w:t>
      </w:r>
      <w:r w:rsidR="006A5BD3" w:rsidRPr="00667B8A">
        <w:rPr>
          <w:sz w:val="28"/>
          <w:szCs w:val="28"/>
        </w:rPr>
        <w:t xml:space="preserve"> </w:t>
      </w:r>
      <w:r w:rsidR="006A5BD3" w:rsidRPr="00017E79">
        <w:rPr>
          <w:sz w:val="28"/>
          <w:szCs w:val="28"/>
        </w:rPr>
        <w:t>МВД РФ  «Гагаринский»</w:t>
      </w:r>
      <w:r>
        <w:rPr>
          <w:sz w:val="28"/>
          <w:szCs w:val="28"/>
        </w:rPr>
        <w:t xml:space="preserve"> </w:t>
      </w:r>
      <w:r w:rsidR="006A5BD3">
        <w:rPr>
          <w:sz w:val="28"/>
          <w:szCs w:val="28"/>
        </w:rPr>
        <w:t>для проведения проверки, установления факта совершения правонарушений, а в случае установления факта совершения правонарушений, установления лиц, совершивших данные</w:t>
      </w:r>
      <w:r w:rsidR="00003CB7">
        <w:rPr>
          <w:sz w:val="28"/>
          <w:szCs w:val="28"/>
        </w:rPr>
        <w:t xml:space="preserve"> правонарушения</w:t>
      </w:r>
      <w:r w:rsidR="006A5BD3">
        <w:rPr>
          <w:sz w:val="28"/>
          <w:szCs w:val="28"/>
        </w:rPr>
        <w:t xml:space="preserve"> и привлечения их к ответственности.</w:t>
      </w:r>
    </w:p>
    <w:p w:rsidR="00FA2AA9" w:rsidRPr="00961E16" w:rsidRDefault="008E6B6C" w:rsidP="0028443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7D2" w:rsidRPr="00961E16">
        <w:rPr>
          <w:sz w:val="28"/>
          <w:szCs w:val="28"/>
        </w:rPr>
        <w:t>.</w:t>
      </w:r>
      <w:r w:rsidR="007C2E05">
        <w:rPr>
          <w:sz w:val="28"/>
          <w:szCs w:val="28"/>
        </w:rPr>
        <w:t xml:space="preserve"> </w:t>
      </w:r>
      <w:r w:rsidR="00FA2AA9" w:rsidRPr="00961E16">
        <w:rPr>
          <w:sz w:val="28"/>
          <w:szCs w:val="28"/>
        </w:rPr>
        <w:t xml:space="preserve">Опубликовать настоящее постановление на официальном сайте Администрации муниципального образования «Гагаринский район» Смоленской области </w:t>
      </w:r>
      <w:r w:rsidR="00EE1320">
        <w:rPr>
          <w:sz w:val="28"/>
          <w:szCs w:val="28"/>
        </w:rPr>
        <w:t xml:space="preserve">в разделе территориальной избирательной комиссии </w:t>
      </w:r>
      <w:r w:rsidR="00FA2AA9" w:rsidRPr="00961E16">
        <w:rPr>
          <w:sz w:val="28"/>
          <w:szCs w:val="28"/>
        </w:rPr>
        <w:t>и в газете «Гжатский вестник».</w:t>
      </w:r>
    </w:p>
    <w:p w:rsidR="0024140E" w:rsidRDefault="0024140E" w:rsidP="00284431">
      <w:pPr>
        <w:ind w:firstLine="567"/>
        <w:jc w:val="both"/>
        <w:rPr>
          <w:sz w:val="28"/>
          <w:szCs w:val="28"/>
        </w:rPr>
      </w:pPr>
    </w:p>
    <w:p w:rsidR="00D124DF" w:rsidRDefault="00D124DF" w:rsidP="00284431">
      <w:pPr>
        <w:ind w:firstLine="567"/>
        <w:jc w:val="both"/>
        <w:rPr>
          <w:sz w:val="28"/>
          <w:szCs w:val="28"/>
        </w:rPr>
      </w:pPr>
    </w:p>
    <w:p w:rsidR="00003CB7" w:rsidRDefault="00003CB7" w:rsidP="00284431">
      <w:pPr>
        <w:ind w:firstLine="567"/>
        <w:jc w:val="both"/>
        <w:rPr>
          <w:sz w:val="28"/>
          <w:szCs w:val="28"/>
        </w:rPr>
      </w:pPr>
    </w:p>
    <w:p w:rsidR="00003CB7" w:rsidRDefault="00003CB7" w:rsidP="00284431">
      <w:pPr>
        <w:ind w:firstLine="567"/>
        <w:jc w:val="both"/>
        <w:rPr>
          <w:sz w:val="28"/>
          <w:szCs w:val="28"/>
        </w:rPr>
      </w:pPr>
    </w:p>
    <w:p w:rsidR="00DF1F3A" w:rsidRPr="00961E16" w:rsidRDefault="00DF1F3A" w:rsidP="00284431">
      <w:pPr>
        <w:ind w:firstLine="567"/>
        <w:jc w:val="both"/>
        <w:rPr>
          <w:sz w:val="28"/>
          <w:szCs w:val="28"/>
        </w:rPr>
      </w:pPr>
    </w:p>
    <w:p w:rsidR="0024140E" w:rsidRDefault="0024140E" w:rsidP="002844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1E16">
        <w:rPr>
          <w:b/>
          <w:bCs/>
          <w:color w:val="000000"/>
          <w:sz w:val="28"/>
          <w:szCs w:val="28"/>
        </w:rPr>
        <w:t>Председатель комиссии</w:t>
      </w:r>
      <w:r w:rsidR="00284431">
        <w:rPr>
          <w:b/>
          <w:bCs/>
          <w:color w:val="000000"/>
          <w:sz w:val="28"/>
          <w:szCs w:val="28"/>
        </w:rPr>
        <w:tab/>
      </w:r>
      <w:r w:rsidR="00284431">
        <w:rPr>
          <w:b/>
          <w:bCs/>
          <w:color w:val="000000"/>
          <w:sz w:val="28"/>
          <w:szCs w:val="28"/>
        </w:rPr>
        <w:tab/>
      </w:r>
      <w:r w:rsidR="00284431">
        <w:rPr>
          <w:b/>
          <w:bCs/>
          <w:color w:val="000000"/>
          <w:sz w:val="28"/>
          <w:szCs w:val="28"/>
        </w:rPr>
        <w:tab/>
      </w:r>
      <w:r w:rsidR="00284431">
        <w:rPr>
          <w:b/>
          <w:bCs/>
          <w:color w:val="000000"/>
          <w:sz w:val="28"/>
          <w:szCs w:val="28"/>
        </w:rPr>
        <w:tab/>
      </w:r>
      <w:r w:rsidR="00284431">
        <w:rPr>
          <w:b/>
          <w:bCs/>
          <w:color w:val="000000"/>
          <w:sz w:val="28"/>
          <w:szCs w:val="28"/>
        </w:rPr>
        <w:tab/>
      </w:r>
      <w:r w:rsidRPr="00961E16">
        <w:rPr>
          <w:b/>
          <w:bCs/>
          <w:color w:val="000000"/>
          <w:sz w:val="28"/>
          <w:szCs w:val="28"/>
        </w:rPr>
        <w:t>Е.А.</w:t>
      </w:r>
      <w:r w:rsidR="00FA2AA9" w:rsidRPr="00961E16">
        <w:rPr>
          <w:b/>
          <w:bCs/>
          <w:color w:val="000000"/>
          <w:sz w:val="28"/>
          <w:szCs w:val="28"/>
        </w:rPr>
        <w:t xml:space="preserve"> </w:t>
      </w:r>
      <w:r w:rsidRPr="00961E16">
        <w:rPr>
          <w:b/>
          <w:bCs/>
          <w:color w:val="000000"/>
          <w:sz w:val="28"/>
          <w:szCs w:val="28"/>
        </w:rPr>
        <w:t>Нечаева</w:t>
      </w:r>
    </w:p>
    <w:p w:rsidR="00DF1F3A" w:rsidRPr="00961E16" w:rsidRDefault="00DF1F3A" w:rsidP="002844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4140E" w:rsidRPr="00961E16" w:rsidRDefault="0024140E" w:rsidP="0028443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4140E" w:rsidRPr="00961E16" w:rsidRDefault="008A65FA" w:rsidP="00284431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961E16">
        <w:rPr>
          <w:b/>
          <w:bCs/>
          <w:color w:val="000000"/>
          <w:sz w:val="28"/>
          <w:szCs w:val="28"/>
        </w:rPr>
        <w:t>Секретарь комиссии</w:t>
      </w:r>
      <w:r w:rsidR="00284431">
        <w:rPr>
          <w:b/>
          <w:bCs/>
          <w:color w:val="000000"/>
          <w:sz w:val="28"/>
          <w:szCs w:val="28"/>
        </w:rPr>
        <w:tab/>
      </w:r>
      <w:r w:rsidR="00284431">
        <w:rPr>
          <w:b/>
          <w:bCs/>
          <w:color w:val="000000"/>
          <w:sz w:val="28"/>
          <w:szCs w:val="28"/>
        </w:rPr>
        <w:tab/>
      </w:r>
      <w:r w:rsidR="00284431">
        <w:rPr>
          <w:b/>
          <w:bCs/>
          <w:color w:val="000000"/>
          <w:sz w:val="28"/>
          <w:szCs w:val="28"/>
        </w:rPr>
        <w:tab/>
      </w:r>
      <w:r w:rsidR="00284431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7F082E">
        <w:rPr>
          <w:b/>
          <w:bCs/>
          <w:color w:val="000000"/>
          <w:sz w:val="28"/>
          <w:szCs w:val="28"/>
        </w:rPr>
        <w:tab/>
      </w:r>
      <w:r w:rsidR="0024140E" w:rsidRPr="00961E16">
        <w:rPr>
          <w:b/>
          <w:bCs/>
          <w:color w:val="000000"/>
          <w:sz w:val="28"/>
          <w:szCs w:val="28"/>
        </w:rPr>
        <w:t>Н.С.</w:t>
      </w:r>
      <w:r w:rsidR="00FA2AA9" w:rsidRPr="00961E16">
        <w:rPr>
          <w:b/>
          <w:bCs/>
          <w:color w:val="000000"/>
          <w:sz w:val="28"/>
          <w:szCs w:val="28"/>
        </w:rPr>
        <w:t xml:space="preserve"> </w:t>
      </w:r>
      <w:r w:rsidR="0024140E" w:rsidRPr="00961E16">
        <w:rPr>
          <w:b/>
          <w:bCs/>
          <w:color w:val="000000"/>
          <w:sz w:val="28"/>
          <w:szCs w:val="28"/>
        </w:rPr>
        <w:t>Додонова</w:t>
      </w:r>
    </w:p>
    <w:sectPr w:rsidR="0024140E" w:rsidRPr="00961E16" w:rsidSect="00961E16">
      <w:pgSz w:w="11907" w:h="16840" w:code="9"/>
      <w:pgMar w:top="1134" w:right="851" w:bottom="1134" w:left="1701" w:header="68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67" w:rsidRDefault="002B2167" w:rsidP="00391FE1">
      <w:r>
        <w:separator/>
      </w:r>
    </w:p>
  </w:endnote>
  <w:endnote w:type="continuationSeparator" w:id="1">
    <w:p w:rsidR="002B2167" w:rsidRDefault="002B2167" w:rsidP="00391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67" w:rsidRDefault="002B2167" w:rsidP="00391FE1">
      <w:r>
        <w:separator/>
      </w:r>
    </w:p>
  </w:footnote>
  <w:footnote w:type="continuationSeparator" w:id="1">
    <w:p w:rsidR="002B2167" w:rsidRDefault="002B2167" w:rsidP="00391F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1A9"/>
    <w:multiLevelType w:val="hybridMultilevel"/>
    <w:tmpl w:val="E924B7B4"/>
    <w:lvl w:ilvl="0" w:tplc="A22605C0">
      <w:start w:val="1"/>
      <w:numFmt w:val="decimal"/>
      <w:lvlText w:val="%1."/>
      <w:lvlJc w:val="left"/>
      <w:pPr>
        <w:ind w:left="17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FB4639D"/>
    <w:multiLevelType w:val="hybridMultilevel"/>
    <w:tmpl w:val="28FA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3BE"/>
    <w:rsid w:val="00003CB7"/>
    <w:rsid w:val="000125FE"/>
    <w:rsid w:val="00061BD2"/>
    <w:rsid w:val="00076A20"/>
    <w:rsid w:val="00086FCA"/>
    <w:rsid w:val="000A553C"/>
    <w:rsid w:val="000C56DE"/>
    <w:rsid w:val="000D03BE"/>
    <w:rsid w:val="000F0BB6"/>
    <w:rsid w:val="00104218"/>
    <w:rsid w:val="00140F44"/>
    <w:rsid w:val="00146446"/>
    <w:rsid w:val="001704C2"/>
    <w:rsid w:val="0019761D"/>
    <w:rsid w:val="001D193C"/>
    <w:rsid w:val="001D31EA"/>
    <w:rsid w:val="0024140E"/>
    <w:rsid w:val="00284431"/>
    <w:rsid w:val="002B2167"/>
    <w:rsid w:val="002F51D5"/>
    <w:rsid w:val="00316681"/>
    <w:rsid w:val="003328A6"/>
    <w:rsid w:val="00337A47"/>
    <w:rsid w:val="00366800"/>
    <w:rsid w:val="00376AC7"/>
    <w:rsid w:val="00391FE1"/>
    <w:rsid w:val="00393DE4"/>
    <w:rsid w:val="00395FBE"/>
    <w:rsid w:val="003B32EF"/>
    <w:rsid w:val="00403A46"/>
    <w:rsid w:val="00417701"/>
    <w:rsid w:val="00423020"/>
    <w:rsid w:val="004328A6"/>
    <w:rsid w:val="004553C5"/>
    <w:rsid w:val="004818CB"/>
    <w:rsid w:val="004863BE"/>
    <w:rsid w:val="004C5CE0"/>
    <w:rsid w:val="00506E79"/>
    <w:rsid w:val="005659E3"/>
    <w:rsid w:val="005918C3"/>
    <w:rsid w:val="005A0388"/>
    <w:rsid w:val="005C52CC"/>
    <w:rsid w:val="00626D95"/>
    <w:rsid w:val="00641BA2"/>
    <w:rsid w:val="00670463"/>
    <w:rsid w:val="00686BE9"/>
    <w:rsid w:val="006A5BD3"/>
    <w:rsid w:val="006A777B"/>
    <w:rsid w:val="006B5365"/>
    <w:rsid w:val="006C686E"/>
    <w:rsid w:val="006F2401"/>
    <w:rsid w:val="00721C4E"/>
    <w:rsid w:val="00723ABF"/>
    <w:rsid w:val="00725C03"/>
    <w:rsid w:val="00737CCC"/>
    <w:rsid w:val="007A467B"/>
    <w:rsid w:val="007C2E05"/>
    <w:rsid w:val="007D3A29"/>
    <w:rsid w:val="007F082E"/>
    <w:rsid w:val="007F2D15"/>
    <w:rsid w:val="00815042"/>
    <w:rsid w:val="008242DD"/>
    <w:rsid w:val="008277D4"/>
    <w:rsid w:val="00842309"/>
    <w:rsid w:val="008A0A3D"/>
    <w:rsid w:val="008A65FA"/>
    <w:rsid w:val="008E6B6C"/>
    <w:rsid w:val="00923E60"/>
    <w:rsid w:val="009358B0"/>
    <w:rsid w:val="00961E16"/>
    <w:rsid w:val="00965518"/>
    <w:rsid w:val="00973702"/>
    <w:rsid w:val="0098455A"/>
    <w:rsid w:val="009B2A70"/>
    <w:rsid w:val="00A95E53"/>
    <w:rsid w:val="00AA20F2"/>
    <w:rsid w:val="00B0020D"/>
    <w:rsid w:val="00B12386"/>
    <w:rsid w:val="00B36A30"/>
    <w:rsid w:val="00B44EBA"/>
    <w:rsid w:val="00B72909"/>
    <w:rsid w:val="00BA415E"/>
    <w:rsid w:val="00BB0FCC"/>
    <w:rsid w:val="00BF226E"/>
    <w:rsid w:val="00C25DD2"/>
    <w:rsid w:val="00C26A16"/>
    <w:rsid w:val="00C7003C"/>
    <w:rsid w:val="00CA6CAF"/>
    <w:rsid w:val="00CB18B2"/>
    <w:rsid w:val="00CB1B17"/>
    <w:rsid w:val="00CD1F13"/>
    <w:rsid w:val="00CD5720"/>
    <w:rsid w:val="00CE0279"/>
    <w:rsid w:val="00CE6CA6"/>
    <w:rsid w:val="00D06C69"/>
    <w:rsid w:val="00D124DF"/>
    <w:rsid w:val="00D16672"/>
    <w:rsid w:val="00D33E9B"/>
    <w:rsid w:val="00D51528"/>
    <w:rsid w:val="00D75D52"/>
    <w:rsid w:val="00D913CB"/>
    <w:rsid w:val="00D934FE"/>
    <w:rsid w:val="00D97CAC"/>
    <w:rsid w:val="00DA7728"/>
    <w:rsid w:val="00DC0548"/>
    <w:rsid w:val="00DC5EC3"/>
    <w:rsid w:val="00DF1F3A"/>
    <w:rsid w:val="00DF4061"/>
    <w:rsid w:val="00E103CC"/>
    <w:rsid w:val="00E666D6"/>
    <w:rsid w:val="00E96C65"/>
    <w:rsid w:val="00EB4173"/>
    <w:rsid w:val="00EC457A"/>
    <w:rsid w:val="00EC4E0E"/>
    <w:rsid w:val="00EE1320"/>
    <w:rsid w:val="00F14C66"/>
    <w:rsid w:val="00F15C52"/>
    <w:rsid w:val="00F40745"/>
    <w:rsid w:val="00F472DC"/>
    <w:rsid w:val="00F503C1"/>
    <w:rsid w:val="00F679E0"/>
    <w:rsid w:val="00F67C9D"/>
    <w:rsid w:val="00F937D2"/>
    <w:rsid w:val="00FA0F61"/>
    <w:rsid w:val="00FA2AA9"/>
    <w:rsid w:val="00FC710A"/>
    <w:rsid w:val="00FE6ECB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D03BE"/>
  </w:style>
  <w:style w:type="paragraph" w:styleId="a4">
    <w:name w:val="header"/>
    <w:basedOn w:val="a"/>
    <w:link w:val="a5"/>
    <w:uiPriority w:val="99"/>
    <w:rsid w:val="000D03BE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D0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0D0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D03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D03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5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C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D07AC-278C-4C95-9B9D-4DD0479F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Дума</cp:lastModifiedBy>
  <cp:revision>10</cp:revision>
  <cp:lastPrinted>2022-09-05T15:41:00Z</cp:lastPrinted>
  <dcterms:created xsi:type="dcterms:W3CDTF">2022-08-08T06:10:00Z</dcterms:created>
  <dcterms:modified xsi:type="dcterms:W3CDTF">2022-09-05T15:42:00Z</dcterms:modified>
</cp:coreProperties>
</file>